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2D096" w14:textId="77777777" w:rsidR="001F3B6F" w:rsidRDefault="001F3B6F">
      <w:pPr>
        <w:spacing w:before="19" w:line="472" w:lineRule="auto"/>
        <w:ind w:left="3378" w:right="1208" w:hanging="484"/>
        <w:rPr>
          <w:b/>
          <w:sz w:val="28"/>
        </w:rPr>
      </w:pPr>
      <w:r>
        <w:rPr>
          <w:b/>
          <w:sz w:val="28"/>
        </w:rPr>
        <w:t xml:space="preserve">Indiana Health Equity Council </w:t>
      </w:r>
    </w:p>
    <w:p w14:paraId="4AB78AE7" w14:textId="2B8E29B5" w:rsidR="003959B0" w:rsidRDefault="001F3B6F">
      <w:pPr>
        <w:spacing w:before="19" w:line="472" w:lineRule="auto"/>
        <w:ind w:left="3378" w:right="1208" w:hanging="484"/>
        <w:rPr>
          <w:b/>
          <w:i/>
          <w:sz w:val="28"/>
        </w:rPr>
      </w:pPr>
      <w:r>
        <w:rPr>
          <w:b/>
          <w:sz w:val="28"/>
        </w:rPr>
        <w:t xml:space="preserve">Information Sharing Permission </w:t>
      </w:r>
      <w:r>
        <w:rPr>
          <w:b/>
          <w:sz w:val="28"/>
        </w:rPr>
        <w:br/>
      </w:r>
      <w:r w:rsidR="00000000">
        <w:rPr>
          <w:b/>
          <w:sz w:val="28"/>
        </w:rPr>
        <w:t>[</w:t>
      </w:r>
      <w:r w:rsidR="00000000">
        <w:rPr>
          <w:b/>
          <w:i/>
          <w:sz w:val="28"/>
        </w:rPr>
        <w:t>Date][Version Number]</w:t>
      </w:r>
    </w:p>
    <w:p w14:paraId="28D5D03A" w14:textId="77777777" w:rsidR="003959B0" w:rsidRDefault="00000000">
      <w:pPr>
        <w:pStyle w:val="Heading1"/>
        <w:numPr>
          <w:ilvl w:val="0"/>
          <w:numId w:val="1"/>
        </w:numPr>
        <w:tabs>
          <w:tab w:val="left" w:pos="459"/>
        </w:tabs>
        <w:ind w:left="459" w:hanging="359"/>
      </w:pPr>
      <w:r>
        <w:t>NAME</w:t>
      </w:r>
      <w:r>
        <w:rPr>
          <w:spacing w:val="-2"/>
        </w:rPr>
        <w:t xml:space="preserve"> </w:t>
      </w:r>
      <w:r>
        <w:t>OF</w:t>
      </w:r>
      <w:r>
        <w:rPr>
          <w:spacing w:val="-3"/>
        </w:rPr>
        <w:t xml:space="preserve"> </w:t>
      </w:r>
      <w:r>
        <w:t>ORGANIZATIONS</w:t>
      </w:r>
      <w:r>
        <w:rPr>
          <w:spacing w:val="-1"/>
        </w:rPr>
        <w:t xml:space="preserve"> </w:t>
      </w:r>
      <w:r>
        <w:t>ENTERING</w:t>
      </w:r>
      <w:r>
        <w:rPr>
          <w:spacing w:val="-3"/>
        </w:rPr>
        <w:t xml:space="preserve"> </w:t>
      </w:r>
      <w:r>
        <w:t>INTO</w:t>
      </w:r>
      <w:r>
        <w:rPr>
          <w:spacing w:val="-2"/>
        </w:rPr>
        <w:t xml:space="preserve"> AGREEMENT</w:t>
      </w:r>
    </w:p>
    <w:p w14:paraId="2DA20ABA" w14:textId="77777777" w:rsidR="003959B0" w:rsidRDefault="003959B0">
      <w:pPr>
        <w:pStyle w:val="BodyText"/>
        <w:spacing w:before="12"/>
        <w:rPr>
          <w:b/>
        </w:rPr>
      </w:pPr>
    </w:p>
    <w:p w14:paraId="3C824A40" w14:textId="26186081" w:rsidR="003959B0" w:rsidRDefault="00000000">
      <w:pPr>
        <w:spacing w:before="1"/>
        <w:ind w:left="100"/>
        <w:rPr>
          <w:b/>
          <w:sz w:val="24"/>
        </w:rPr>
      </w:pPr>
      <w:r>
        <w:rPr>
          <w:b/>
          <w:sz w:val="24"/>
          <w:u w:val="single"/>
        </w:rPr>
        <w:t>Organization</w:t>
      </w:r>
      <w:r w:rsidR="001F3B6F">
        <w:rPr>
          <w:b/>
          <w:sz w:val="24"/>
          <w:u w:val="single"/>
        </w:rPr>
        <w:t xml:space="preserve"> 1</w:t>
      </w:r>
    </w:p>
    <w:p w14:paraId="6D675A6E" w14:textId="77777777" w:rsidR="003959B0" w:rsidRDefault="003959B0">
      <w:pPr>
        <w:pStyle w:val="BodyText"/>
        <w:spacing w:before="13"/>
        <w:rPr>
          <w:b/>
        </w:rPr>
      </w:pPr>
    </w:p>
    <w:p w14:paraId="31051E5B" w14:textId="77777777" w:rsidR="003959B0" w:rsidRDefault="00000000">
      <w:pPr>
        <w:pStyle w:val="BodyText"/>
        <w:spacing w:before="1"/>
        <w:ind w:left="100" w:right="7214"/>
      </w:pPr>
      <w:r>
        <w:t>Name</w:t>
      </w:r>
      <w:r>
        <w:rPr>
          <w:spacing w:val="-1"/>
        </w:rPr>
        <w:t xml:space="preserve"> </w:t>
      </w:r>
      <w:r>
        <w:t>of</w:t>
      </w:r>
      <w:r>
        <w:rPr>
          <w:spacing w:val="-1"/>
        </w:rPr>
        <w:t xml:space="preserve"> </w:t>
      </w:r>
      <w:r>
        <w:rPr>
          <w:spacing w:val="-2"/>
        </w:rPr>
        <w:t>Organization:</w:t>
      </w:r>
    </w:p>
    <w:p w14:paraId="2C6A4E38" w14:textId="77777777" w:rsidR="003959B0" w:rsidRDefault="003959B0">
      <w:pPr>
        <w:pStyle w:val="BodyText"/>
        <w:spacing w:before="13"/>
      </w:pPr>
    </w:p>
    <w:p w14:paraId="054786ED" w14:textId="77777777" w:rsidR="003959B0" w:rsidRDefault="00000000">
      <w:pPr>
        <w:pStyle w:val="BodyText"/>
        <w:spacing w:before="1"/>
        <w:ind w:left="100" w:right="7214"/>
      </w:pPr>
      <w:r>
        <w:rPr>
          <w:spacing w:val="-2"/>
        </w:rPr>
        <w:t>Address:</w:t>
      </w:r>
    </w:p>
    <w:p w14:paraId="240FD7A4" w14:textId="77777777" w:rsidR="003959B0" w:rsidRDefault="003959B0">
      <w:pPr>
        <w:pStyle w:val="BodyText"/>
        <w:spacing w:before="15"/>
      </w:pPr>
    </w:p>
    <w:p w14:paraId="0ED06222" w14:textId="77777777" w:rsidR="003959B0" w:rsidRDefault="00000000">
      <w:pPr>
        <w:pStyle w:val="BodyText"/>
        <w:spacing w:line="291" w:lineRule="exact"/>
        <w:ind w:left="100"/>
      </w:pPr>
      <w:r>
        <w:rPr>
          <w:spacing w:val="-2"/>
        </w:rPr>
        <w:t>Phone:</w:t>
      </w:r>
    </w:p>
    <w:p w14:paraId="6B5164A0" w14:textId="77777777" w:rsidR="003959B0" w:rsidRDefault="003959B0">
      <w:pPr>
        <w:pStyle w:val="BodyText"/>
        <w:spacing w:before="14"/>
      </w:pPr>
    </w:p>
    <w:p w14:paraId="2C8E49C2" w14:textId="77777777" w:rsidR="003959B0" w:rsidRDefault="00000000">
      <w:pPr>
        <w:ind w:left="100"/>
        <w:rPr>
          <w:b/>
          <w:sz w:val="24"/>
        </w:rPr>
      </w:pPr>
      <w:r>
        <w:rPr>
          <w:b/>
          <w:sz w:val="24"/>
          <w:u w:val="single"/>
        </w:rPr>
        <w:t>Organization</w:t>
      </w:r>
      <w:r>
        <w:rPr>
          <w:b/>
          <w:spacing w:val="-1"/>
          <w:sz w:val="24"/>
          <w:u w:val="single"/>
        </w:rPr>
        <w:t xml:space="preserve"> </w:t>
      </w:r>
      <w:r>
        <w:rPr>
          <w:b/>
          <w:spacing w:val="-10"/>
          <w:sz w:val="24"/>
          <w:u w:val="single"/>
        </w:rPr>
        <w:t>2</w:t>
      </w:r>
    </w:p>
    <w:p w14:paraId="69B06639" w14:textId="77777777" w:rsidR="003959B0" w:rsidRDefault="003959B0">
      <w:pPr>
        <w:pStyle w:val="BodyText"/>
        <w:spacing w:before="13"/>
        <w:rPr>
          <w:b/>
        </w:rPr>
      </w:pPr>
    </w:p>
    <w:p w14:paraId="2F4E953D" w14:textId="27AE33B3" w:rsidR="003959B0" w:rsidRDefault="00000000">
      <w:pPr>
        <w:pStyle w:val="BodyText"/>
        <w:ind w:left="100"/>
      </w:pPr>
      <w:r>
        <w:t>Name</w:t>
      </w:r>
      <w:r>
        <w:rPr>
          <w:spacing w:val="-1"/>
        </w:rPr>
        <w:t xml:space="preserve"> </w:t>
      </w:r>
      <w:r>
        <w:t>of</w:t>
      </w:r>
      <w:r>
        <w:rPr>
          <w:spacing w:val="-1"/>
        </w:rPr>
        <w:t xml:space="preserve"> </w:t>
      </w:r>
      <w:r>
        <w:rPr>
          <w:spacing w:val="-2"/>
        </w:rPr>
        <w:t>Organization:</w:t>
      </w:r>
      <w:r w:rsidR="001F3B6F">
        <w:rPr>
          <w:spacing w:val="-2"/>
        </w:rPr>
        <w:t xml:space="preserve"> Indiana Health Equity Council via Indiana Department of Health, Office of Minority Health </w:t>
      </w:r>
    </w:p>
    <w:p w14:paraId="74C01AA7" w14:textId="77777777" w:rsidR="003959B0" w:rsidRDefault="003959B0">
      <w:pPr>
        <w:pStyle w:val="BodyText"/>
        <w:spacing w:before="14"/>
      </w:pPr>
    </w:p>
    <w:p w14:paraId="08CB5C2D" w14:textId="77777777" w:rsidR="003959B0" w:rsidRDefault="00000000">
      <w:pPr>
        <w:pStyle w:val="BodyText"/>
        <w:ind w:left="100"/>
      </w:pPr>
      <w:r>
        <w:rPr>
          <w:spacing w:val="-2"/>
        </w:rPr>
        <w:t>Address:</w:t>
      </w:r>
    </w:p>
    <w:p w14:paraId="7C9BE636" w14:textId="77777777" w:rsidR="003959B0" w:rsidRDefault="003959B0">
      <w:pPr>
        <w:pStyle w:val="BodyText"/>
        <w:spacing w:before="13"/>
      </w:pPr>
    </w:p>
    <w:p w14:paraId="03DBAAD8" w14:textId="77777777" w:rsidR="003959B0" w:rsidRDefault="00000000">
      <w:pPr>
        <w:pStyle w:val="BodyText"/>
        <w:ind w:left="100"/>
      </w:pPr>
      <w:r>
        <w:rPr>
          <w:spacing w:val="-2"/>
        </w:rPr>
        <w:t>Phone:</w:t>
      </w:r>
    </w:p>
    <w:p w14:paraId="1D35D273" w14:textId="77777777" w:rsidR="003959B0" w:rsidRDefault="003959B0">
      <w:pPr>
        <w:pStyle w:val="BodyText"/>
        <w:spacing w:before="14"/>
      </w:pPr>
    </w:p>
    <w:p w14:paraId="34D73F2C" w14:textId="77777777" w:rsidR="003959B0" w:rsidRDefault="00000000">
      <w:pPr>
        <w:pStyle w:val="Heading1"/>
        <w:numPr>
          <w:ilvl w:val="0"/>
          <w:numId w:val="1"/>
        </w:numPr>
        <w:tabs>
          <w:tab w:val="left" w:pos="458"/>
        </w:tabs>
        <w:spacing w:before="0"/>
        <w:ind w:left="458" w:hanging="358"/>
      </w:pPr>
      <w:r>
        <w:t>PURPOSE OF</w:t>
      </w:r>
      <w:r>
        <w:rPr>
          <w:spacing w:val="-1"/>
        </w:rPr>
        <w:t xml:space="preserve"> </w:t>
      </w:r>
      <w:r>
        <w:t xml:space="preserve">THE </w:t>
      </w:r>
      <w:r>
        <w:rPr>
          <w:spacing w:val="-2"/>
        </w:rPr>
        <w:t>AGREEEMENT</w:t>
      </w:r>
    </w:p>
    <w:p w14:paraId="409F5A12" w14:textId="77777777" w:rsidR="003959B0" w:rsidRDefault="003959B0">
      <w:pPr>
        <w:pStyle w:val="BodyText"/>
        <w:spacing w:before="12"/>
        <w:rPr>
          <w:b/>
        </w:rPr>
      </w:pPr>
    </w:p>
    <w:p w14:paraId="3C4F2B46" w14:textId="330590FC" w:rsidR="003959B0" w:rsidRDefault="001F3B6F">
      <w:pPr>
        <w:pStyle w:val="BodyText"/>
        <w:spacing w:line="360" w:lineRule="auto"/>
        <w:ind w:left="100" w:right="492"/>
        <w:jc w:val="both"/>
      </w:pPr>
      <w:r>
        <w:t xml:space="preserve">Information and data will be shared between the two organizations with the intent of increasing local level health equity through the execution of District Action Plan and collecting data to measure, monitor, and track social vulnerability index. </w:t>
      </w:r>
    </w:p>
    <w:p w14:paraId="443BE1E3" w14:textId="376BE6E8" w:rsidR="003959B0" w:rsidRDefault="00000000">
      <w:pPr>
        <w:pStyle w:val="Heading1"/>
        <w:numPr>
          <w:ilvl w:val="0"/>
          <w:numId w:val="1"/>
        </w:numPr>
        <w:tabs>
          <w:tab w:val="left" w:pos="457"/>
        </w:tabs>
        <w:spacing w:before="162"/>
        <w:ind w:left="457" w:hanging="357"/>
      </w:pPr>
      <w:r>
        <w:t>PERIOD</w:t>
      </w:r>
      <w:r>
        <w:rPr>
          <w:spacing w:val="-4"/>
        </w:rPr>
        <w:t xml:space="preserve"> </w:t>
      </w:r>
      <w:r>
        <w:t>OF</w:t>
      </w:r>
      <w:r>
        <w:rPr>
          <w:spacing w:val="-3"/>
        </w:rPr>
        <w:t xml:space="preserve"> </w:t>
      </w:r>
      <w:r>
        <w:rPr>
          <w:spacing w:val="-2"/>
        </w:rPr>
        <w:t>AGREEEMENT</w:t>
      </w:r>
      <w:r w:rsidR="001F3B6F">
        <w:rPr>
          <w:spacing w:val="-2"/>
        </w:rPr>
        <w:br/>
      </w:r>
    </w:p>
    <w:p w14:paraId="3988BBCC" w14:textId="6C786E4C" w:rsidR="003959B0" w:rsidRDefault="00000000" w:rsidP="001F3B6F">
      <w:pPr>
        <w:pStyle w:val="BodyText"/>
        <w:tabs>
          <w:tab w:val="left" w:pos="8217"/>
        </w:tabs>
        <w:spacing w:before="39"/>
        <w:ind w:left="100"/>
      </w:pPr>
      <w:r>
        <w:t>The period</w:t>
      </w:r>
      <w:r>
        <w:rPr>
          <w:spacing w:val="-1"/>
        </w:rPr>
        <w:t xml:space="preserve"> </w:t>
      </w:r>
      <w:r>
        <w:t>of</w:t>
      </w:r>
      <w:r>
        <w:rPr>
          <w:spacing w:val="-1"/>
        </w:rPr>
        <w:t xml:space="preserve"> </w:t>
      </w:r>
      <w:r>
        <w:t>agreement</w:t>
      </w:r>
      <w:r>
        <w:rPr>
          <w:spacing w:val="-1"/>
        </w:rPr>
        <w:t xml:space="preserve"> </w:t>
      </w:r>
      <w:r>
        <w:t>shall extend</w:t>
      </w:r>
      <w:r>
        <w:rPr>
          <w:spacing w:val="-1"/>
        </w:rPr>
        <w:t xml:space="preserve"> </w:t>
      </w:r>
      <w:r>
        <w:t xml:space="preserve">from </w:t>
      </w:r>
      <w:r w:rsidR="001F3B6F">
        <w:rPr>
          <w:u w:val="single"/>
        </w:rPr>
        <w:t xml:space="preserve">Date of Signature </w:t>
      </w:r>
      <w:r>
        <w:rPr>
          <w:spacing w:val="-5"/>
        </w:rPr>
        <w:t>to</w:t>
      </w:r>
      <w:r w:rsidR="001F3B6F">
        <w:rPr>
          <w:spacing w:val="-5"/>
        </w:rPr>
        <w:t xml:space="preserve"> June 30, 2025</w:t>
      </w:r>
      <w:r>
        <w:rPr>
          <w:spacing w:val="-10"/>
        </w:rPr>
        <w:t>.</w:t>
      </w:r>
    </w:p>
    <w:p w14:paraId="4D994BAA" w14:textId="77777777" w:rsidR="003959B0" w:rsidRDefault="003959B0">
      <w:pPr>
        <w:pStyle w:val="BodyText"/>
        <w:spacing w:before="13"/>
      </w:pPr>
    </w:p>
    <w:p w14:paraId="0CF88856" w14:textId="77777777" w:rsidR="003959B0" w:rsidRDefault="00000000">
      <w:pPr>
        <w:pStyle w:val="Heading1"/>
        <w:numPr>
          <w:ilvl w:val="0"/>
          <w:numId w:val="1"/>
        </w:numPr>
        <w:tabs>
          <w:tab w:val="left" w:pos="458"/>
        </w:tabs>
        <w:spacing w:before="1"/>
        <w:ind w:left="458" w:hanging="358"/>
      </w:pPr>
      <w:r>
        <w:t>DESCRIPTION</w:t>
      </w:r>
      <w:r>
        <w:rPr>
          <w:spacing w:val="-2"/>
        </w:rPr>
        <w:t xml:space="preserve"> </w:t>
      </w:r>
      <w:r>
        <w:t>OF</w:t>
      </w:r>
      <w:r>
        <w:rPr>
          <w:spacing w:val="-2"/>
        </w:rPr>
        <w:t xml:space="preserve"> </w:t>
      </w:r>
      <w:r>
        <w:t>DATA</w:t>
      </w:r>
      <w:r>
        <w:rPr>
          <w:spacing w:val="-2"/>
        </w:rPr>
        <w:t xml:space="preserve"> </w:t>
      </w:r>
      <w:r>
        <w:t>TO</w:t>
      </w:r>
      <w:r>
        <w:rPr>
          <w:spacing w:val="-2"/>
        </w:rPr>
        <w:t xml:space="preserve"> </w:t>
      </w:r>
      <w:r>
        <w:t>BE</w:t>
      </w:r>
      <w:r>
        <w:rPr>
          <w:spacing w:val="-1"/>
        </w:rPr>
        <w:t xml:space="preserve"> </w:t>
      </w:r>
      <w:r>
        <w:rPr>
          <w:spacing w:val="-2"/>
        </w:rPr>
        <w:t>SHARED</w:t>
      </w:r>
    </w:p>
    <w:p w14:paraId="3592FAF9" w14:textId="77777777" w:rsidR="003959B0" w:rsidRDefault="003959B0">
      <w:pPr>
        <w:pStyle w:val="BodyText"/>
        <w:spacing w:before="12"/>
        <w:rPr>
          <w:b/>
        </w:rPr>
      </w:pPr>
    </w:p>
    <w:p w14:paraId="62B2F0FB" w14:textId="5C978D75" w:rsidR="003959B0" w:rsidRDefault="001F3B6F">
      <w:pPr>
        <w:pStyle w:val="BodyText"/>
        <w:spacing w:line="360" w:lineRule="auto"/>
        <w:ind w:left="100" w:right="173"/>
      </w:pPr>
      <w:r>
        <w:t xml:space="preserve">Information and data to be shared could include survey results; number of participants registered, attending, impacted, outreached, engaged, etc.; qualitative insights from individuals of each organization; supportive annual reports; other data measured, monitored, and tracked impacting social vulnerability index.  </w:t>
      </w:r>
    </w:p>
    <w:p w14:paraId="05D3B4D0" w14:textId="77777777" w:rsidR="003959B0" w:rsidRDefault="00000000">
      <w:pPr>
        <w:pStyle w:val="Heading1"/>
        <w:numPr>
          <w:ilvl w:val="0"/>
          <w:numId w:val="1"/>
        </w:numPr>
        <w:tabs>
          <w:tab w:val="left" w:pos="458"/>
        </w:tabs>
        <w:ind w:left="458" w:hanging="358"/>
      </w:pPr>
      <w:r>
        <w:t>METHOD</w:t>
      </w:r>
      <w:r>
        <w:rPr>
          <w:spacing w:val="-4"/>
        </w:rPr>
        <w:t xml:space="preserve"> </w:t>
      </w:r>
      <w:r>
        <w:t>OF</w:t>
      </w:r>
      <w:r>
        <w:rPr>
          <w:spacing w:val="-2"/>
        </w:rPr>
        <w:t xml:space="preserve"> </w:t>
      </w:r>
      <w:r>
        <w:t>DATA</w:t>
      </w:r>
      <w:r>
        <w:rPr>
          <w:spacing w:val="-2"/>
        </w:rPr>
        <w:t xml:space="preserve"> TRANSFER</w:t>
      </w:r>
    </w:p>
    <w:p w14:paraId="25CC4B0F" w14:textId="77777777" w:rsidR="003959B0" w:rsidRDefault="003959B0">
      <w:pPr>
        <w:pStyle w:val="BodyText"/>
        <w:spacing w:before="12"/>
        <w:rPr>
          <w:b/>
        </w:rPr>
      </w:pPr>
    </w:p>
    <w:p w14:paraId="29683A78" w14:textId="4724D53F" w:rsidR="003959B0" w:rsidRDefault="001F3B6F">
      <w:pPr>
        <w:pStyle w:val="BodyText"/>
        <w:spacing w:before="1" w:line="360" w:lineRule="auto"/>
        <w:ind w:left="100" w:right="295"/>
        <w:jc w:val="both"/>
      </w:pPr>
      <w:r>
        <w:t xml:space="preserve">The information and/or data will be shared through electronic means (email, file share, etc.), de-identified, and sent by organization to identified Health Equity Council representative (Health Equity Community Health Worker, affiliated partner – Indiana Office of Minority Health, Purdue University, Indiana Community Health Workers Association, and/or TechServ Corporation). </w:t>
      </w:r>
    </w:p>
    <w:p w14:paraId="1E97D407" w14:textId="77777777" w:rsidR="003959B0" w:rsidRDefault="00000000">
      <w:pPr>
        <w:pStyle w:val="Heading1"/>
        <w:numPr>
          <w:ilvl w:val="0"/>
          <w:numId w:val="1"/>
        </w:numPr>
        <w:tabs>
          <w:tab w:val="left" w:pos="459"/>
        </w:tabs>
        <w:ind w:left="459" w:hanging="359"/>
      </w:pPr>
      <w:r>
        <w:rPr>
          <w:spacing w:val="-2"/>
        </w:rPr>
        <w:t>CONFIDENTIALITY</w:t>
      </w:r>
    </w:p>
    <w:p w14:paraId="41ADE07E" w14:textId="77777777" w:rsidR="003959B0" w:rsidRDefault="003959B0">
      <w:pPr>
        <w:pStyle w:val="BodyText"/>
        <w:spacing w:before="13"/>
        <w:rPr>
          <w:b/>
        </w:rPr>
      </w:pPr>
    </w:p>
    <w:p w14:paraId="468A1458" w14:textId="57090A44" w:rsidR="003959B0" w:rsidRDefault="001F3B6F">
      <w:pPr>
        <w:pStyle w:val="BodyText"/>
        <w:spacing w:line="360" w:lineRule="auto"/>
        <w:ind w:left="100" w:right="104"/>
      </w:pPr>
      <w:r>
        <w:t>The organizations will ensure</w:t>
      </w:r>
      <w:r w:rsidR="00000000">
        <w:rPr>
          <w:spacing w:val="-1"/>
        </w:rPr>
        <w:t xml:space="preserve"> </w:t>
      </w:r>
      <w:r w:rsidR="00000000">
        <w:t>technical</w:t>
      </w:r>
      <w:r w:rsidR="00000000">
        <w:rPr>
          <w:spacing w:val="-3"/>
        </w:rPr>
        <w:t xml:space="preserve"> </w:t>
      </w:r>
      <w:r w:rsidR="00000000">
        <w:t>and</w:t>
      </w:r>
      <w:r w:rsidR="00000000">
        <w:rPr>
          <w:spacing w:val="-4"/>
        </w:rPr>
        <w:t xml:space="preserve"> </w:t>
      </w:r>
      <w:r w:rsidR="00000000">
        <w:t>physical</w:t>
      </w:r>
      <w:r w:rsidR="00000000">
        <w:rPr>
          <w:spacing w:val="-3"/>
        </w:rPr>
        <w:t xml:space="preserve"> </w:t>
      </w:r>
      <w:r w:rsidR="00000000">
        <w:t>safeguards</w:t>
      </w:r>
      <w:r w:rsidR="00000000">
        <w:rPr>
          <w:spacing w:val="-4"/>
        </w:rPr>
        <w:t xml:space="preserve"> </w:t>
      </w:r>
      <w:r>
        <w:t>are</w:t>
      </w:r>
      <w:r w:rsidR="00000000">
        <w:t xml:space="preserve"> implement</w:t>
      </w:r>
      <w:r>
        <w:t>ed</w:t>
      </w:r>
      <w:r w:rsidR="00000000">
        <w:t xml:space="preserve"> to protect the confidentiality of the data shared and prevent unauthorized access. This includes limiting access to individuals with a need-to-know (e.g., </w:t>
      </w:r>
      <w:r>
        <w:t xml:space="preserve">community based organizations, </w:t>
      </w:r>
      <w:r w:rsidR="00000000">
        <w:t>health care providers, community health workers)</w:t>
      </w:r>
      <w:r>
        <w:t xml:space="preserve"> and </w:t>
      </w:r>
      <w:r w:rsidR="00000000">
        <w:t>storing electronic data on password-protected and/or encrypted computers and tablets, etc.</w:t>
      </w:r>
      <w:r w:rsidR="00000000">
        <w:rPr>
          <w:spacing w:val="40"/>
        </w:rPr>
        <w:t xml:space="preserve"> </w:t>
      </w:r>
    </w:p>
    <w:p w14:paraId="4A757794" w14:textId="77777777" w:rsidR="003959B0" w:rsidRDefault="00000000">
      <w:pPr>
        <w:pStyle w:val="Heading1"/>
        <w:numPr>
          <w:ilvl w:val="0"/>
          <w:numId w:val="1"/>
        </w:numPr>
        <w:tabs>
          <w:tab w:val="left" w:pos="547"/>
        </w:tabs>
        <w:spacing w:before="39"/>
        <w:ind w:left="547" w:hanging="447"/>
      </w:pPr>
      <w:r>
        <w:rPr>
          <w:spacing w:val="-2"/>
        </w:rPr>
        <w:t>SIGNATURES</w:t>
      </w:r>
    </w:p>
    <w:p w14:paraId="17793B57" w14:textId="77777777" w:rsidR="003959B0" w:rsidRDefault="003959B0">
      <w:pPr>
        <w:pStyle w:val="BodyText"/>
        <w:rPr>
          <w:b/>
          <w:sz w:val="20"/>
        </w:rPr>
      </w:pPr>
    </w:p>
    <w:p w14:paraId="20E63287" w14:textId="77777777" w:rsidR="003959B0" w:rsidRDefault="003959B0">
      <w:pPr>
        <w:pStyle w:val="BodyText"/>
        <w:rPr>
          <w:b/>
          <w:sz w:val="20"/>
        </w:rPr>
      </w:pPr>
    </w:p>
    <w:p w14:paraId="3A2D282E" w14:textId="77777777" w:rsidR="003959B0" w:rsidRDefault="003959B0">
      <w:pPr>
        <w:pStyle w:val="BodyText"/>
        <w:rPr>
          <w:b/>
          <w:sz w:val="20"/>
        </w:rPr>
      </w:pPr>
    </w:p>
    <w:p w14:paraId="716B3CF5" w14:textId="77777777" w:rsidR="003959B0" w:rsidRDefault="00000000">
      <w:pPr>
        <w:pStyle w:val="BodyText"/>
        <w:spacing w:before="7"/>
        <w:rPr>
          <w:b/>
          <w:sz w:val="20"/>
        </w:rPr>
      </w:pPr>
      <w:r>
        <w:rPr>
          <w:noProof/>
        </w:rPr>
        <mc:AlternateContent>
          <mc:Choice Requires="wps">
            <w:drawing>
              <wp:anchor distT="0" distB="0" distL="0" distR="0" simplePos="0" relativeHeight="487587840" behindDoc="1" locked="0" layoutInCell="1" allowOverlap="1" wp14:anchorId="470F53C2" wp14:editId="320D0947">
                <wp:simplePos x="0" y="0"/>
                <wp:positionH relativeFrom="page">
                  <wp:posOffset>914400</wp:posOffset>
                </wp:positionH>
                <wp:positionV relativeFrom="paragraph">
                  <wp:posOffset>175186</wp:posOffset>
                </wp:positionV>
                <wp:extent cx="591947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9470" cy="1270"/>
                        </a:xfrm>
                        <a:custGeom>
                          <a:avLst/>
                          <a:gdLst/>
                          <a:ahLst/>
                          <a:cxnLst/>
                          <a:rect l="l" t="t" r="r" b="b"/>
                          <a:pathLst>
                            <a:path w="5919470">
                              <a:moveTo>
                                <a:pt x="0" y="0"/>
                              </a:moveTo>
                              <a:lnTo>
                                <a:pt x="5919216" y="0"/>
                              </a:lnTo>
                            </a:path>
                          </a:pathLst>
                        </a:custGeom>
                        <a:ln w="138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BFB452" id="Graphic 1" o:spid="_x0000_s1026" style="position:absolute;margin-left:1in;margin-top:13.8pt;width:466.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19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" path="m,l5919216,e" filled="f" strokeweight=".38442mm">
                <v:path arrowok="t"/>
                <w10:wrap type="topAndBottom" anchorx="page"/>
              </v:shape>
            </w:pict>
          </mc:Fallback>
        </mc:AlternateContent>
      </w:r>
    </w:p>
    <w:p w14:paraId="3A0E7173" w14:textId="77777777" w:rsidR="003959B0" w:rsidRDefault="003959B0">
      <w:pPr>
        <w:pStyle w:val="BodyText"/>
        <w:spacing w:before="34"/>
        <w:rPr>
          <w:b/>
        </w:rPr>
      </w:pPr>
    </w:p>
    <w:p w14:paraId="572318BA" w14:textId="77777777" w:rsidR="003959B0" w:rsidRDefault="00000000">
      <w:pPr>
        <w:pStyle w:val="BodyText"/>
        <w:tabs>
          <w:tab w:val="left" w:pos="8020"/>
        </w:tabs>
        <w:spacing w:before="1"/>
        <w:ind w:left="100"/>
      </w:pPr>
      <w:r>
        <w:t>Authorized</w:t>
      </w:r>
      <w:r>
        <w:rPr>
          <w:spacing w:val="-5"/>
        </w:rPr>
        <w:t xml:space="preserve"> </w:t>
      </w:r>
      <w:r>
        <w:t>Signature</w:t>
      </w:r>
      <w:r>
        <w:rPr>
          <w:spacing w:val="-4"/>
        </w:rPr>
        <w:t xml:space="preserve"> </w:t>
      </w:r>
      <w:r>
        <w:t>for</w:t>
      </w:r>
      <w:r>
        <w:rPr>
          <w:spacing w:val="-4"/>
        </w:rPr>
        <w:t xml:space="preserve"> </w:t>
      </w:r>
      <w:r>
        <w:t>Organization</w:t>
      </w:r>
      <w:r>
        <w:rPr>
          <w:spacing w:val="-4"/>
        </w:rPr>
        <w:t xml:space="preserve"> </w:t>
      </w:r>
      <w:r>
        <w:rPr>
          <w:spacing w:val="-5"/>
        </w:rPr>
        <w:t>One</w:t>
      </w:r>
      <w:r>
        <w:tab/>
      </w:r>
      <w:r>
        <w:rPr>
          <w:spacing w:val="-4"/>
        </w:rPr>
        <w:t>Date</w:t>
      </w:r>
    </w:p>
    <w:p w14:paraId="78786A23" w14:textId="77777777" w:rsidR="003959B0" w:rsidRDefault="003959B0">
      <w:pPr>
        <w:pStyle w:val="BodyText"/>
        <w:rPr>
          <w:sz w:val="20"/>
        </w:rPr>
      </w:pPr>
    </w:p>
    <w:p w14:paraId="3E8CC75D" w14:textId="77777777" w:rsidR="003959B0" w:rsidRDefault="003959B0">
      <w:pPr>
        <w:pStyle w:val="BodyText"/>
        <w:rPr>
          <w:sz w:val="20"/>
        </w:rPr>
      </w:pPr>
    </w:p>
    <w:p w14:paraId="39C8FDFF" w14:textId="77777777" w:rsidR="003959B0" w:rsidRDefault="003959B0">
      <w:pPr>
        <w:pStyle w:val="BodyText"/>
        <w:rPr>
          <w:sz w:val="20"/>
        </w:rPr>
      </w:pPr>
    </w:p>
    <w:p w14:paraId="6EC4F6DA" w14:textId="77777777" w:rsidR="003959B0" w:rsidRDefault="00000000">
      <w:pPr>
        <w:pStyle w:val="BodyText"/>
        <w:spacing w:before="165"/>
        <w:rPr>
          <w:sz w:val="20"/>
        </w:rPr>
      </w:pPr>
      <w:r>
        <w:rPr>
          <w:noProof/>
        </w:rPr>
        <mc:AlternateContent>
          <mc:Choice Requires="wps">
            <w:drawing>
              <wp:anchor distT="0" distB="0" distL="0" distR="0" simplePos="0" relativeHeight="487588352" behindDoc="1" locked="0" layoutInCell="1" allowOverlap="1" wp14:anchorId="3929AD6E" wp14:editId="0EEF1720">
                <wp:simplePos x="0" y="0"/>
                <wp:positionH relativeFrom="page">
                  <wp:posOffset>914400</wp:posOffset>
                </wp:positionH>
                <wp:positionV relativeFrom="paragraph">
                  <wp:posOffset>275427</wp:posOffset>
                </wp:positionV>
                <wp:extent cx="591947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9470" cy="1270"/>
                        </a:xfrm>
                        <a:custGeom>
                          <a:avLst/>
                          <a:gdLst/>
                          <a:ahLst/>
                          <a:cxnLst/>
                          <a:rect l="l" t="t" r="r" b="b"/>
                          <a:pathLst>
                            <a:path w="5919470">
                              <a:moveTo>
                                <a:pt x="0" y="0"/>
                              </a:moveTo>
                              <a:lnTo>
                                <a:pt x="5919216" y="0"/>
                              </a:lnTo>
                            </a:path>
                          </a:pathLst>
                        </a:custGeom>
                        <a:ln w="138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AE61FF" id="Graphic 2" o:spid="_x0000_s1026" style="position:absolute;margin-left:1in;margin-top:21.7pt;width:466.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19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" path="m,l5919216,e" filled="f" strokeweight=".38442mm">
                <v:path arrowok="t"/>
                <w10:wrap type="topAndBottom" anchorx="page"/>
              </v:shape>
            </w:pict>
          </mc:Fallback>
        </mc:AlternateContent>
      </w:r>
    </w:p>
    <w:p w14:paraId="153EF386" w14:textId="77777777" w:rsidR="003959B0" w:rsidRDefault="003959B0">
      <w:pPr>
        <w:pStyle w:val="BodyText"/>
        <w:spacing w:before="35"/>
      </w:pPr>
    </w:p>
    <w:p w14:paraId="2B110591" w14:textId="77777777" w:rsidR="003959B0" w:rsidRDefault="00000000">
      <w:pPr>
        <w:pStyle w:val="BodyText"/>
        <w:tabs>
          <w:tab w:val="left" w:pos="8020"/>
        </w:tabs>
        <w:ind w:left="100"/>
      </w:pPr>
      <w:r>
        <w:t>Authorized</w:t>
      </w:r>
      <w:r>
        <w:rPr>
          <w:spacing w:val="-6"/>
        </w:rPr>
        <w:t xml:space="preserve"> </w:t>
      </w:r>
      <w:r>
        <w:t>Signature</w:t>
      </w:r>
      <w:r>
        <w:rPr>
          <w:spacing w:val="-4"/>
        </w:rPr>
        <w:t xml:space="preserve"> </w:t>
      </w:r>
      <w:r>
        <w:t>for</w:t>
      </w:r>
      <w:r>
        <w:rPr>
          <w:spacing w:val="-4"/>
        </w:rPr>
        <w:t xml:space="preserve"> </w:t>
      </w:r>
      <w:r>
        <w:t>Organization</w:t>
      </w:r>
      <w:r>
        <w:rPr>
          <w:spacing w:val="-5"/>
        </w:rPr>
        <w:t xml:space="preserve"> Two</w:t>
      </w:r>
      <w:r>
        <w:tab/>
      </w:r>
      <w:r>
        <w:rPr>
          <w:spacing w:val="-4"/>
        </w:rPr>
        <w:t>Date</w:t>
      </w:r>
    </w:p>
    <w:sectPr w:rsidR="003959B0">
      <w:pgSz w:w="12240" w:h="15840"/>
      <w:pgMar w:top="140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A0FD0"/>
    <w:multiLevelType w:val="hybridMultilevel"/>
    <w:tmpl w:val="7F9C11D4"/>
    <w:lvl w:ilvl="0" w:tplc="35E27A68">
      <w:start w:val="1"/>
      <w:numFmt w:val="upperRoman"/>
      <w:lvlText w:val="%1."/>
      <w:lvlJc w:val="left"/>
      <w:pPr>
        <w:ind w:left="460" w:hanging="360"/>
        <w:jc w:val="left"/>
      </w:pPr>
      <w:rPr>
        <w:rFonts w:ascii="Calibri" w:eastAsia="Calibri" w:hAnsi="Calibri" w:cs="Calibri" w:hint="default"/>
        <w:b/>
        <w:bCs/>
        <w:i w:val="0"/>
        <w:iCs w:val="0"/>
        <w:spacing w:val="-1"/>
        <w:w w:val="100"/>
        <w:sz w:val="24"/>
        <w:szCs w:val="24"/>
        <w:lang w:val="en-US" w:eastAsia="en-US" w:bidi="ar-SA"/>
      </w:rPr>
    </w:lvl>
    <w:lvl w:ilvl="1" w:tplc="49C6B868">
      <w:numFmt w:val="bullet"/>
      <w:lvlText w:val="•"/>
      <w:lvlJc w:val="left"/>
      <w:pPr>
        <w:ind w:left="1366" w:hanging="360"/>
      </w:pPr>
      <w:rPr>
        <w:rFonts w:hint="default"/>
        <w:lang w:val="en-US" w:eastAsia="en-US" w:bidi="ar-SA"/>
      </w:rPr>
    </w:lvl>
    <w:lvl w:ilvl="2" w:tplc="E8326E1A">
      <w:numFmt w:val="bullet"/>
      <w:lvlText w:val="•"/>
      <w:lvlJc w:val="left"/>
      <w:pPr>
        <w:ind w:left="2272" w:hanging="360"/>
      </w:pPr>
      <w:rPr>
        <w:rFonts w:hint="default"/>
        <w:lang w:val="en-US" w:eastAsia="en-US" w:bidi="ar-SA"/>
      </w:rPr>
    </w:lvl>
    <w:lvl w:ilvl="3" w:tplc="33FEF2A2">
      <w:numFmt w:val="bullet"/>
      <w:lvlText w:val="•"/>
      <w:lvlJc w:val="left"/>
      <w:pPr>
        <w:ind w:left="3178" w:hanging="360"/>
      </w:pPr>
      <w:rPr>
        <w:rFonts w:hint="default"/>
        <w:lang w:val="en-US" w:eastAsia="en-US" w:bidi="ar-SA"/>
      </w:rPr>
    </w:lvl>
    <w:lvl w:ilvl="4" w:tplc="F5BCE9F8">
      <w:numFmt w:val="bullet"/>
      <w:lvlText w:val="•"/>
      <w:lvlJc w:val="left"/>
      <w:pPr>
        <w:ind w:left="4084" w:hanging="360"/>
      </w:pPr>
      <w:rPr>
        <w:rFonts w:hint="default"/>
        <w:lang w:val="en-US" w:eastAsia="en-US" w:bidi="ar-SA"/>
      </w:rPr>
    </w:lvl>
    <w:lvl w:ilvl="5" w:tplc="55669CBA">
      <w:numFmt w:val="bullet"/>
      <w:lvlText w:val="•"/>
      <w:lvlJc w:val="left"/>
      <w:pPr>
        <w:ind w:left="4990" w:hanging="360"/>
      </w:pPr>
      <w:rPr>
        <w:rFonts w:hint="default"/>
        <w:lang w:val="en-US" w:eastAsia="en-US" w:bidi="ar-SA"/>
      </w:rPr>
    </w:lvl>
    <w:lvl w:ilvl="6" w:tplc="09380E5E">
      <w:numFmt w:val="bullet"/>
      <w:lvlText w:val="•"/>
      <w:lvlJc w:val="left"/>
      <w:pPr>
        <w:ind w:left="5896" w:hanging="360"/>
      </w:pPr>
      <w:rPr>
        <w:rFonts w:hint="default"/>
        <w:lang w:val="en-US" w:eastAsia="en-US" w:bidi="ar-SA"/>
      </w:rPr>
    </w:lvl>
    <w:lvl w:ilvl="7" w:tplc="9D1A6E46">
      <w:numFmt w:val="bullet"/>
      <w:lvlText w:val="•"/>
      <w:lvlJc w:val="left"/>
      <w:pPr>
        <w:ind w:left="6802" w:hanging="360"/>
      </w:pPr>
      <w:rPr>
        <w:rFonts w:hint="default"/>
        <w:lang w:val="en-US" w:eastAsia="en-US" w:bidi="ar-SA"/>
      </w:rPr>
    </w:lvl>
    <w:lvl w:ilvl="8" w:tplc="DBE68A4A">
      <w:numFmt w:val="bullet"/>
      <w:lvlText w:val="•"/>
      <w:lvlJc w:val="left"/>
      <w:pPr>
        <w:ind w:left="7708" w:hanging="360"/>
      </w:pPr>
      <w:rPr>
        <w:rFonts w:hint="default"/>
        <w:lang w:val="en-US" w:eastAsia="en-US" w:bidi="ar-SA"/>
      </w:rPr>
    </w:lvl>
  </w:abstractNum>
  <w:num w:numId="1" w16cid:durableId="170729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959B0"/>
    <w:rsid w:val="001F3B6F"/>
    <w:rsid w:val="003959B0"/>
    <w:rsid w:val="00B638BB"/>
    <w:rsid w:val="00D46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D4D88"/>
  <w15:docId w15:val="{E074B5E1-3903-4955-B363-117288BB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1"/>
      <w:ind w:left="458" w:hanging="35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61"/>
      <w:ind w:left="458"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282</Words>
  <Characters>1732</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Medley, Amy (CDC/DDPHSIS/CGH/DGHT)</dc:creator>
  <cp:lastModifiedBy>Sunny Lu</cp:lastModifiedBy>
  <cp:revision>2</cp:revision>
  <dcterms:created xsi:type="dcterms:W3CDTF">2024-08-14T13:36:00Z</dcterms:created>
  <dcterms:modified xsi:type="dcterms:W3CDTF">2024-08-14T13:46:00Z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Microsoft® Word for Microsoft 365</vt:lpwstr>
  </property>
  <property fmtid="{D5CDD505-2E9C-101B-9397-08002B2CF9AE}" pid="4" name="LastSaved">
    <vt:filetime>2024-08-14T00:00:00Z</vt:filetime>
  </property>
  <property fmtid="{D5CDD505-2E9C-101B-9397-08002B2CF9AE}" pid="5" name="Producer">
    <vt:lpwstr>Microsoft® Word for Microsoft 365</vt:lpwstr>
  </property>
</Properties>
</file>